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B2" w:rsidRDefault="00C86D3E">
      <w:pPr>
        <w:pStyle w:val="Titolo1"/>
      </w:pPr>
      <w:r>
        <w:t>SCIENZE MOTORIE</w:t>
      </w:r>
    </w:p>
    <w:p w:rsidR="008D0DB2" w:rsidRDefault="008D0DB2">
      <w:pPr>
        <w:pStyle w:val="Titolo1"/>
      </w:pPr>
      <w:r>
        <w:t>PROG</w:t>
      </w:r>
      <w:r w:rsidR="00C86D3E">
        <w:t xml:space="preserve">RAMMA DEL CORSO </w:t>
      </w:r>
      <w:proofErr w:type="spellStart"/>
      <w:r w:rsidR="00C86D3E">
        <w:t>DI</w:t>
      </w:r>
      <w:proofErr w:type="spellEnd"/>
      <w:r w:rsidR="00C86D3E">
        <w:t xml:space="preserve"> FISIOLOGIA </w:t>
      </w:r>
    </w:p>
    <w:p w:rsidR="006B4D55" w:rsidRPr="006B4D55" w:rsidRDefault="006B4D55" w:rsidP="006B4D55">
      <w:pPr>
        <w:jc w:val="center"/>
        <w:rPr>
          <w:b/>
        </w:rPr>
      </w:pPr>
      <w:r w:rsidRPr="006B4D55">
        <w:rPr>
          <w:b/>
        </w:rPr>
        <w:t>A.A. 2016/17</w:t>
      </w:r>
    </w:p>
    <w:p w:rsidR="008D0DB2" w:rsidRDefault="00C86D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(P</w:t>
      </w:r>
      <w:r w:rsidR="008D0DB2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of</w:t>
      </w:r>
      <w:r w:rsidR="008D0DB2">
        <w:rPr>
          <w:b/>
          <w:sz w:val="28"/>
          <w:szCs w:val="28"/>
        </w:rPr>
        <w:t xml:space="preserve">. Girolamo </w:t>
      </w:r>
      <w:proofErr w:type="spellStart"/>
      <w:r w:rsidR="008D0DB2">
        <w:rPr>
          <w:b/>
          <w:sz w:val="28"/>
          <w:szCs w:val="28"/>
        </w:rPr>
        <w:t>Pelaia</w:t>
      </w:r>
      <w:proofErr w:type="spellEnd"/>
      <w:r w:rsidR="008D0DB2">
        <w:rPr>
          <w:b/>
          <w:sz w:val="28"/>
          <w:szCs w:val="28"/>
        </w:rPr>
        <w:t>)</w:t>
      </w:r>
    </w:p>
    <w:p w:rsidR="008D0DB2" w:rsidRDefault="008D0DB2"/>
    <w:p w:rsidR="008D0DB2" w:rsidRDefault="008D0DB2">
      <w:pPr>
        <w:jc w:val="both"/>
        <w:rPr>
          <w:b/>
          <w:sz w:val="28"/>
        </w:rPr>
      </w:pPr>
    </w:p>
    <w:p w:rsidR="008D0DB2" w:rsidRDefault="008D0DB2">
      <w:pPr>
        <w:pStyle w:val="Corpodeltesto"/>
        <w:rPr>
          <w:bCs/>
        </w:rPr>
      </w:pPr>
      <w:r>
        <w:rPr>
          <w:bCs/>
        </w:rPr>
        <w:t>Richiami di anatomia funzionale dell’apparato respiratorio.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Controllo nervoso della respirazione.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Elasticità polmonare.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Volumi e capacità polmonari.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 xml:space="preserve">Resistenze al flusso aereo; la legge di </w:t>
      </w:r>
      <w:proofErr w:type="spellStart"/>
      <w:r>
        <w:rPr>
          <w:bCs/>
          <w:sz w:val="28"/>
        </w:rPr>
        <w:t>Poiseuille</w:t>
      </w:r>
      <w:proofErr w:type="spellEnd"/>
      <w:r>
        <w:rPr>
          <w:bCs/>
          <w:sz w:val="28"/>
        </w:rPr>
        <w:t>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Regolazione neuro-umorale del tono bronchiale.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Tensione superficiale a livello alveolare; la legge di Laplace.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 xml:space="preserve">Diffusione dell’ossigeno e dell’anidride carbonica; la legge di </w:t>
      </w:r>
      <w:proofErr w:type="spellStart"/>
      <w:r>
        <w:rPr>
          <w:bCs/>
          <w:sz w:val="28"/>
        </w:rPr>
        <w:t>Fick</w:t>
      </w:r>
      <w:proofErr w:type="spellEnd"/>
      <w:r>
        <w:rPr>
          <w:bCs/>
          <w:sz w:val="28"/>
        </w:rPr>
        <w:t>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Scambi gassosi alveolo-capillari.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Trasporto dell’ossigeno nel sangue; la curva di dissociazione dell’emoglobina.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Cenni sull’insufficienza respiratoria.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Ruolo del polmone nell’equilibrio acido-base.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Ruolo del polmone nell’omeostasi dei fl</w:t>
      </w:r>
      <w:r w:rsidR="00C86D3E">
        <w:rPr>
          <w:bCs/>
          <w:sz w:val="28"/>
        </w:rPr>
        <w:t>uidi</w:t>
      </w:r>
      <w:r>
        <w:rPr>
          <w:bCs/>
          <w:sz w:val="28"/>
        </w:rPr>
        <w:t>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Circolazione polmonare.</w:t>
      </w:r>
    </w:p>
    <w:p w:rsidR="008D0DB2" w:rsidRDefault="008D0DB2">
      <w:pPr>
        <w:jc w:val="both"/>
        <w:rPr>
          <w:bCs/>
          <w:sz w:val="28"/>
        </w:rPr>
      </w:pPr>
      <w:r>
        <w:rPr>
          <w:bCs/>
          <w:sz w:val="28"/>
        </w:rPr>
        <w:t>Flusso sanguigno polmonare: le zone di West.</w:t>
      </w:r>
    </w:p>
    <w:p w:rsidR="00C86D3E" w:rsidRDefault="00C86D3E">
      <w:pPr>
        <w:jc w:val="both"/>
        <w:rPr>
          <w:bCs/>
          <w:sz w:val="28"/>
        </w:rPr>
      </w:pPr>
      <w:r>
        <w:rPr>
          <w:bCs/>
          <w:sz w:val="28"/>
        </w:rPr>
        <w:t>Fisiologia cardio-respiratoria dell’esercizio fisico.</w:t>
      </w:r>
    </w:p>
    <w:p w:rsidR="008D0DB2" w:rsidRDefault="008D0DB2">
      <w:pPr>
        <w:jc w:val="both"/>
        <w:rPr>
          <w:bCs/>
          <w:sz w:val="28"/>
        </w:rPr>
      </w:pPr>
    </w:p>
    <w:p w:rsidR="008D0DB2" w:rsidRDefault="008D0DB2">
      <w:pPr>
        <w:ind w:firstLine="454"/>
        <w:jc w:val="both"/>
        <w:rPr>
          <w:b/>
          <w:sz w:val="28"/>
        </w:rPr>
      </w:pPr>
    </w:p>
    <w:sectPr w:rsidR="008D0DB2" w:rsidSect="005C1D0F">
      <w:footerReference w:type="even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5AD" w:rsidRDefault="002075AD">
      <w:r>
        <w:separator/>
      </w:r>
    </w:p>
  </w:endnote>
  <w:endnote w:type="continuationSeparator" w:id="0">
    <w:p w:rsidR="002075AD" w:rsidRDefault="0020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DB2" w:rsidRDefault="00AF103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D0DB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0DB2" w:rsidRDefault="008D0DB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DB2" w:rsidRDefault="00AF1033">
    <w:pPr>
      <w:pStyle w:val="Pidipagina"/>
      <w:framePr w:wrap="around" w:vAnchor="text" w:hAnchor="margin" w:xAlign="center" w:y="1"/>
      <w:rPr>
        <w:rStyle w:val="Numeropagina"/>
        <w:sz w:val="24"/>
      </w:rPr>
    </w:pPr>
    <w:r>
      <w:rPr>
        <w:rStyle w:val="Numeropagina"/>
        <w:sz w:val="24"/>
      </w:rPr>
      <w:fldChar w:fldCharType="begin"/>
    </w:r>
    <w:r w:rsidR="008D0DB2">
      <w:rPr>
        <w:rStyle w:val="Numeropagina"/>
        <w:sz w:val="24"/>
      </w:rPr>
      <w:instrText xml:space="preserve">PAGE  </w:instrText>
    </w:r>
    <w:r>
      <w:rPr>
        <w:rStyle w:val="Numeropagina"/>
        <w:sz w:val="24"/>
      </w:rPr>
      <w:fldChar w:fldCharType="separate"/>
    </w:r>
    <w:r w:rsidR="006B4D55">
      <w:rPr>
        <w:rStyle w:val="Numeropagina"/>
        <w:noProof/>
        <w:sz w:val="24"/>
      </w:rPr>
      <w:t>1</w:t>
    </w:r>
    <w:r>
      <w:rPr>
        <w:rStyle w:val="Numeropagina"/>
        <w:sz w:val="24"/>
      </w:rPr>
      <w:fldChar w:fldCharType="end"/>
    </w:r>
  </w:p>
  <w:p w:rsidR="008D0DB2" w:rsidRDefault="008D0DB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5AD" w:rsidRDefault="002075AD">
      <w:r>
        <w:separator/>
      </w:r>
    </w:p>
  </w:footnote>
  <w:footnote w:type="continuationSeparator" w:id="0">
    <w:p w:rsidR="002075AD" w:rsidRDefault="00207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E4BD8"/>
    <w:multiLevelType w:val="singleLevel"/>
    <w:tmpl w:val="B8DA29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4BC"/>
    <w:rsid w:val="002075AD"/>
    <w:rsid w:val="00531A4E"/>
    <w:rsid w:val="005C1D0F"/>
    <w:rsid w:val="006B4D55"/>
    <w:rsid w:val="007056C8"/>
    <w:rsid w:val="00795227"/>
    <w:rsid w:val="008854BC"/>
    <w:rsid w:val="008D0DB2"/>
    <w:rsid w:val="0097142E"/>
    <w:rsid w:val="00AC05B5"/>
    <w:rsid w:val="00AF1033"/>
    <w:rsid w:val="00C8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1D0F"/>
  </w:style>
  <w:style w:type="paragraph" w:styleId="Titolo1">
    <w:name w:val="heading 1"/>
    <w:basedOn w:val="Normale"/>
    <w:next w:val="Normale"/>
    <w:qFormat/>
    <w:rsid w:val="005C1D0F"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5C1D0F"/>
    <w:pPr>
      <w:keepNext/>
      <w:ind w:firstLine="567"/>
      <w:jc w:val="both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5C1D0F"/>
    <w:pPr>
      <w:keepNext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rsid w:val="005C1D0F"/>
    <w:pPr>
      <w:keepNext/>
      <w:ind w:firstLine="567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5C1D0F"/>
    <w:pPr>
      <w:keepNext/>
      <w:ind w:firstLine="567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rsid w:val="005C1D0F"/>
    <w:pPr>
      <w:keepNext/>
      <w:jc w:val="both"/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rsid w:val="005C1D0F"/>
    <w:pPr>
      <w:keepNext/>
      <w:jc w:val="both"/>
      <w:outlineLvl w:val="6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5C1D0F"/>
    <w:pPr>
      <w:jc w:val="center"/>
    </w:pPr>
    <w:rPr>
      <w:sz w:val="32"/>
    </w:rPr>
  </w:style>
  <w:style w:type="paragraph" w:styleId="Sottotitolo">
    <w:name w:val="Subtitle"/>
    <w:basedOn w:val="Normale"/>
    <w:qFormat/>
    <w:rsid w:val="005C1D0F"/>
    <w:pPr>
      <w:jc w:val="center"/>
    </w:pPr>
    <w:rPr>
      <w:b/>
      <w:sz w:val="32"/>
    </w:rPr>
  </w:style>
  <w:style w:type="paragraph" w:styleId="Pidipagina">
    <w:name w:val="footer"/>
    <w:basedOn w:val="Normale"/>
    <w:semiHidden/>
    <w:rsid w:val="005C1D0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5C1D0F"/>
  </w:style>
  <w:style w:type="paragraph" w:styleId="Mappadocumento">
    <w:name w:val="Document Map"/>
    <w:basedOn w:val="Normale"/>
    <w:semiHidden/>
    <w:rsid w:val="005C1D0F"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semiHidden/>
    <w:rsid w:val="005C1D0F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semiHidden/>
    <w:rsid w:val="005C1D0F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UNIVERSITA’ DEGLI STUDI DI CATANZARO “MAGNA GR</vt:lpstr>
    </vt:vector>
  </TitlesOfParts>
  <Company>Hewlett-Packard Company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DEGLI STUDI DI CATANZARO “MAGNA GR</dc:title>
  <dc:creator>Pelaia</dc:creator>
  <cp:lastModifiedBy> </cp:lastModifiedBy>
  <cp:revision>3</cp:revision>
  <cp:lastPrinted>2000-03-09T05:38:00Z</cp:lastPrinted>
  <dcterms:created xsi:type="dcterms:W3CDTF">2016-09-26T06:02:00Z</dcterms:created>
  <dcterms:modified xsi:type="dcterms:W3CDTF">2016-10-06T14:12:00Z</dcterms:modified>
</cp:coreProperties>
</file>